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398" w:rsidRPr="00DE5398" w:rsidRDefault="00DE5398" w:rsidP="00DE5398">
      <w:pPr>
        <w:pStyle w:val="a3"/>
        <w:spacing w:line="240" w:lineRule="auto"/>
        <w:ind w:firstLine="0"/>
        <w:jc w:val="center"/>
        <w:rPr>
          <w:rFonts w:ascii="Times New Roman" w:eastAsia="TimesNewRoman" w:hAnsi="Times New Roman" w:cs="Times New Roman"/>
          <w:b/>
          <w:sz w:val="24"/>
          <w:szCs w:val="24"/>
          <w:lang w:eastAsia="en-US"/>
        </w:rPr>
      </w:pPr>
      <w:r w:rsidRPr="00DE5398">
        <w:rPr>
          <w:rFonts w:ascii="Times New Roman" w:eastAsia="TimesNewRoman" w:hAnsi="Times New Roman" w:cs="Times New Roman"/>
          <w:b/>
          <w:sz w:val="24"/>
          <w:szCs w:val="24"/>
          <w:lang w:eastAsia="en-US"/>
        </w:rPr>
        <w:t>Описание ООП СОО МБОУ БГ № 25 г. Салавата</w:t>
      </w:r>
    </w:p>
    <w:p w:rsidR="00DE5398" w:rsidRDefault="00DE5398" w:rsidP="00DE5398">
      <w:pPr>
        <w:pStyle w:val="a3"/>
        <w:spacing w:line="240" w:lineRule="auto"/>
        <w:ind w:firstLine="0"/>
        <w:rPr>
          <w:rFonts w:ascii="Times New Roman" w:eastAsia="TimesNewRoman" w:hAnsi="Times New Roman" w:cs="Times New Roman"/>
          <w:sz w:val="24"/>
          <w:szCs w:val="24"/>
          <w:lang w:eastAsia="en-US"/>
        </w:rPr>
      </w:pPr>
    </w:p>
    <w:p w:rsidR="00DE5398" w:rsidRPr="00CD5507" w:rsidRDefault="00DE5398" w:rsidP="00DE5398">
      <w:pPr>
        <w:pStyle w:val="a3"/>
        <w:spacing w:line="240" w:lineRule="auto"/>
        <w:ind w:firstLine="0"/>
        <w:rPr>
          <w:rFonts w:ascii="Times New Roman" w:eastAsia="TimesNewRoman" w:hAnsi="Times New Roman" w:cs="Times New Roman"/>
          <w:sz w:val="24"/>
          <w:szCs w:val="24"/>
          <w:lang w:eastAsia="en-US"/>
        </w:rPr>
      </w:pPr>
      <w:r w:rsidRPr="00CD5507">
        <w:rPr>
          <w:rFonts w:ascii="Times New Roman" w:eastAsia="TimesNewRoman" w:hAnsi="Times New Roman" w:cs="Times New Roman"/>
          <w:sz w:val="24"/>
          <w:szCs w:val="24"/>
          <w:lang w:eastAsia="en-US"/>
        </w:rPr>
        <w:t xml:space="preserve">Основная образовательная программа среднего общего образования (далее ООП СОО) </w:t>
      </w:r>
      <w:r w:rsidRPr="00CD5507">
        <w:rPr>
          <w:rFonts w:ascii="Times New Roman" w:hAnsi="Times New Roman" w:cs="Times New Roman"/>
          <w:bCs/>
          <w:sz w:val="24"/>
          <w:szCs w:val="24"/>
        </w:rPr>
        <w:t xml:space="preserve">Муниципального бюджетного общеобразовательного учреждения «Башкирская гимназия № 25» городского округа город Салават Республики Башкортостан </w:t>
      </w:r>
      <w:r w:rsidRPr="00CD5507">
        <w:rPr>
          <w:rFonts w:ascii="Times New Roman" w:eastAsia="TimesNewRoman" w:hAnsi="Times New Roman" w:cs="Times New Roman"/>
          <w:sz w:val="24"/>
          <w:szCs w:val="24"/>
          <w:lang w:eastAsia="en-US"/>
        </w:rPr>
        <w:t xml:space="preserve">(далее гимназии) в соответствии с требованиями ФГОС содержит три раздела: </w:t>
      </w:r>
      <w:r w:rsidRPr="00CD5507">
        <w:rPr>
          <w:rFonts w:ascii="Times New Roman" w:eastAsiaTheme="minorHAnsi" w:hAnsi="Times New Roman" w:cs="Times New Roman"/>
          <w:b/>
          <w:bCs/>
          <w:i/>
          <w:iCs/>
          <w:sz w:val="24"/>
          <w:szCs w:val="24"/>
          <w:lang w:eastAsia="en-US"/>
        </w:rPr>
        <w:t>целевой, содержательный и организационный</w:t>
      </w:r>
      <w:r w:rsidRPr="00CD5507">
        <w:rPr>
          <w:rFonts w:ascii="Times New Roman" w:eastAsia="TimesNewRoman" w:hAnsi="Times New Roman" w:cs="Times New Roman"/>
          <w:sz w:val="24"/>
          <w:szCs w:val="24"/>
          <w:lang w:eastAsia="en-US"/>
        </w:rPr>
        <w:t>.</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heme="minorHAnsi" w:hAnsi="Times New Roman" w:cs="Times New Roman"/>
          <w:b/>
          <w:bCs/>
          <w:i/>
          <w:iCs/>
          <w:sz w:val="24"/>
          <w:szCs w:val="24"/>
          <w:lang w:eastAsia="en-US"/>
        </w:rPr>
        <w:t xml:space="preserve">Целевой раздел </w:t>
      </w:r>
      <w:r w:rsidRPr="00CD5507">
        <w:rPr>
          <w:rFonts w:ascii="Times New Roman" w:eastAsia="TimesNewRoman" w:hAnsi="Times New Roman" w:cs="Times New Roman"/>
          <w:sz w:val="24"/>
          <w:szCs w:val="24"/>
          <w:lang w:eastAsia="en-US"/>
        </w:rPr>
        <w:t>определяет общее назначение, цели, задачи и планируемые результаты реализации ООП СОО,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DE5398" w:rsidRPr="00CD5507" w:rsidRDefault="00DE5398" w:rsidP="00DE5398">
      <w:pPr>
        <w:autoSpaceDE w:val="0"/>
        <w:autoSpaceDN w:val="0"/>
        <w:adjustRightInd w:val="0"/>
        <w:spacing w:after="0" w:line="240" w:lineRule="auto"/>
        <w:jc w:val="both"/>
        <w:rPr>
          <w:rFonts w:ascii="Times New Roman" w:eastAsiaTheme="minorHAnsi" w:hAnsi="Times New Roman" w:cs="Times New Roman"/>
          <w:i/>
          <w:iCs/>
          <w:sz w:val="24"/>
          <w:szCs w:val="24"/>
          <w:lang w:eastAsia="en-US"/>
        </w:rPr>
      </w:pPr>
      <w:r w:rsidRPr="00CD5507">
        <w:rPr>
          <w:rFonts w:ascii="Times New Roman" w:eastAsiaTheme="minorHAnsi" w:hAnsi="Times New Roman" w:cs="Times New Roman"/>
          <w:i/>
          <w:iCs/>
          <w:sz w:val="24"/>
          <w:szCs w:val="24"/>
          <w:lang w:eastAsia="en-US"/>
        </w:rPr>
        <w:t>Целевой раздел включает:</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heme="minorHAnsi" w:hAnsi="Times New Roman" w:cs="Times New Roman"/>
          <w:sz w:val="24"/>
          <w:szCs w:val="24"/>
          <w:lang w:eastAsia="en-US"/>
        </w:rPr>
        <w:t xml:space="preserve">▪ </w:t>
      </w:r>
      <w:r w:rsidRPr="00CD5507">
        <w:rPr>
          <w:rFonts w:ascii="Times New Roman" w:eastAsia="TimesNewRoman" w:hAnsi="Times New Roman" w:cs="Times New Roman"/>
          <w:sz w:val="24"/>
          <w:szCs w:val="24"/>
          <w:lang w:eastAsia="en-US"/>
        </w:rPr>
        <w:t>Пояснительную записку;</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heme="minorHAnsi" w:hAnsi="Times New Roman" w:cs="Times New Roman"/>
          <w:sz w:val="24"/>
          <w:szCs w:val="24"/>
          <w:lang w:eastAsia="en-US"/>
        </w:rPr>
        <w:t xml:space="preserve">▪ </w:t>
      </w:r>
      <w:r w:rsidRPr="00CD5507">
        <w:rPr>
          <w:rFonts w:ascii="Times New Roman" w:eastAsia="TimesNewRoman" w:hAnsi="Times New Roman" w:cs="Times New Roman"/>
          <w:sz w:val="24"/>
          <w:szCs w:val="24"/>
          <w:lang w:eastAsia="en-US"/>
        </w:rPr>
        <w:t>Планируемые результаты освоения обучающимися ООП СОО;</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heme="minorHAnsi" w:hAnsi="Times New Roman" w:cs="Times New Roman"/>
          <w:sz w:val="24"/>
          <w:szCs w:val="24"/>
          <w:lang w:eastAsia="en-US"/>
        </w:rPr>
        <w:t xml:space="preserve">▪ </w:t>
      </w:r>
      <w:r w:rsidRPr="00CD5507">
        <w:rPr>
          <w:rFonts w:ascii="Times New Roman" w:eastAsia="TimesNewRoman" w:hAnsi="Times New Roman" w:cs="Times New Roman"/>
          <w:sz w:val="24"/>
          <w:szCs w:val="24"/>
          <w:lang w:eastAsia="en-US"/>
        </w:rPr>
        <w:t>Систему оценки достижения планируемых результатов освоения ООП СОО.</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heme="minorHAnsi" w:hAnsi="Times New Roman" w:cs="Times New Roman"/>
          <w:b/>
          <w:bCs/>
          <w:i/>
          <w:iCs/>
          <w:sz w:val="24"/>
          <w:szCs w:val="24"/>
          <w:lang w:eastAsia="en-US"/>
        </w:rPr>
        <w:t xml:space="preserve">Содержательный раздел </w:t>
      </w:r>
      <w:r w:rsidRPr="00CD5507">
        <w:rPr>
          <w:rFonts w:ascii="Times New Roman" w:eastAsia="TimesNewRoman" w:hAnsi="Times New Roman" w:cs="Times New Roman"/>
          <w:sz w:val="24"/>
          <w:szCs w:val="24"/>
          <w:lang w:eastAsia="en-US"/>
        </w:rPr>
        <w:t xml:space="preserve">определяет общее содержание среднего общего образования и включает образовательные программы, ориентированные на достижение личностных, предметных и </w:t>
      </w:r>
      <w:proofErr w:type="spellStart"/>
      <w:r w:rsidRPr="00CD5507">
        <w:rPr>
          <w:rFonts w:ascii="Times New Roman" w:eastAsia="TimesNewRoman" w:hAnsi="Times New Roman" w:cs="Times New Roman"/>
          <w:sz w:val="24"/>
          <w:szCs w:val="24"/>
          <w:lang w:eastAsia="en-US"/>
        </w:rPr>
        <w:t>метапредметных</w:t>
      </w:r>
      <w:proofErr w:type="spellEnd"/>
      <w:r w:rsidRPr="00CD5507">
        <w:rPr>
          <w:rFonts w:ascii="Times New Roman" w:eastAsia="TimesNewRoman" w:hAnsi="Times New Roman" w:cs="Times New Roman"/>
          <w:sz w:val="24"/>
          <w:szCs w:val="24"/>
          <w:lang w:eastAsia="en-US"/>
        </w:rPr>
        <w:t xml:space="preserve"> результатов, в том числе:</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heme="minorHAnsi" w:hAnsi="Times New Roman" w:cs="Times New Roman"/>
          <w:sz w:val="24"/>
          <w:szCs w:val="24"/>
          <w:lang w:eastAsia="en-US"/>
        </w:rPr>
        <w:t xml:space="preserve">▪ </w:t>
      </w:r>
      <w:r w:rsidRPr="00CD5507">
        <w:rPr>
          <w:rFonts w:ascii="Times New Roman" w:eastAsia="TimesNewRoman" w:hAnsi="Times New Roman" w:cs="Times New Roman"/>
          <w:sz w:val="24"/>
          <w:szCs w:val="24"/>
          <w:lang w:eastAsia="en-US"/>
        </w:rPr>
        <w:t xml:space="preserve">Программу развития универсальных учебных действий на ступени среднего общего образования, включающую формирование </w:t>
      </w:r>
      <w:proofErr w:type="gramStart"/>
      <w:r w:rsidRPr="00CD5507">
        <w:rPr>
          <w:rFonts w:ascii="Times New Roman" w:eastAsia="TimesNewRoman" w:hAnsi="Times New Roman" w:cs="Times New Roman"/>
          <w:sz w:val="24"/>
          <w:szCs w:val="24"/>
          <w:lang w:eastAsia="en-US"/>
        </w:rPr>
        <w:t>компетенций</w:t>
      </w:r>
      <w:proofErr w:type="gramEnd"/>
      <w:r w:rsidRPr="00CD5507">
        <w:rPr>
          <w:rFonts w:ascii="Times New Roman" w:eastAsia="TimesNewRoman" w:hAnsi="Times New Roman" w:cs="Times New Roman"/>
          <w:sz w:val="24"/>
          <w:szCs w:val="24"/>
          <w:lang w:eastAsia="en-US"/>
        </w:rPr>
        <w:t xml:space="preserve"> обучающихся в области использования информационно-коммуникационных технологий, учебно-исследовательской и проектной деятельности;</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imesNewRoman" w:hAnsi="Times New Roman" w:cs="Times New Roman"/>
          <w:sz w:val="24"/>
          <w:szCs w:val="24"/>
          <w:lang w:eastAsia="en-US"/>
        </w:rPr>
        <w:t>▪ Рабочие программы отдельных учебных предметов, курсов и курсов внеурочной деятельности;</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imesNewRoman" w:hAnsi="Times New Roman" w:cs="Times New Roman"/>
          <w:sz w:val="24"/>
          <w:szCs w:val="24"/>
          <w:lang w:eastAsia="en-US"/>
        </w:rPr>
        <w:t>▪ 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imesNewRoman" w:hAnsi="Times New Roman" w:cs="Times New Roman"/>
          <w:b/>
          <w:bCs/>
          <w:i/>
          <w:iCs/>
          <w:sz w:val="24"/>
          <w:szCs w:val="24"/>
          <w:lang w:eastAsia="en-US"/>
        </w:rPr>
        <w:t xml:space="preserve">Организационный раздел </w:t>
      </w:r>
      <w:r w:rsidRPr="00CD5507">
        <w:rPr>
          <w:rFonts w:ascii="Times New Roman" w:eastAsia="TimesNewRoman" w:hAnsi="Times New Roman" w:cs="Times New Roman"/>
          <w:sz w:val="24"/>
          <w:szCs w:val="24"/>
          <w:lang w:eastAsia="en-US"/>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i/>
          <w:iCs/>
          <w:sz w:val="24"/>
          <w:szCs w:val="24"/>
          <w:lang w:eastAsia="en-US"/>
        </w:rPr>
      </w:pPr>
      <w:r w:rsidRPr="00CD5507">
        <w:rPr>
          <w:rFonts w:ascii="Times New Roman" w:eastAsia="TimesNewRoman" w:hAnsi="Times New Roman" w:cs="Times New Roman"/>
          <w:i/>
          <w:iCs/>
          <w:sz w:val="24"/>
          <w:szCs w:val="24"/>
          <w:lang w:eastAsia="en-US"/>
        </w:rPr>
        <w:t>Организационный раздел включает:</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imesNewRoman" w:hAnsi="Times New Roman" w:cs="Times New Roman"/>
          <w:sz w:val="24"/>
          <w:szCs w:val="24"/>
          <w:lang w:eastAsia="en-US"/>
        </w:rPr>
        <w:t>▪ Учебный план и план внеурочной деятельности среднего общего образования как одного из основных механизмов реализации основной образовательной программы;</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imesNewRoman" w:hAnsi="Times New Roman" w:cs="Times New Roman"/>
          <w:sz w:val="24"/>
          <w:szCs w:val="24"/>
          <w:lang w:eastAsia="en-US"/>
        </w:rPr>
        <w:t>▪ Систему условий реализации основной образовательной программы в соответствии с требованиями Стандарта.</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imesNewRoman" w:hAnsi="Times New Roman" w:cs="Times New Roman"/>
          <w:sz w:val="24"/>
          <w:szCs w:val="24"/>
          <w:lang w:eastAsia="en-US"/>
        </w:rPr>
        <w:t>Гимназия, в рамках реализации ООП СОО, обеспечивает ознакомление обучающихся и их родителей (законных представителей) как участников образовательного процесса:</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imesNewRoman" w:hAnsi="Times New Roman" w:cs="Times New Roman"/>
          <w:sz w:val="24"/>
          <w:szCs w:val="24"/>
          <w:lang w:eastAsia="en-US"/>
        </w:rPr>
        <w:t>▪ С их правами и обязанностями в части формирования и реализации ООП СОО, установленными законодательством Российской Федерации;</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r w:rsidRPr="00CD5507">
        <w:rPr>
          <w:rFonts w:ascii="Times New Roman" w:eastAsia="TimesNewRoman" w:hAnsi="Times New Roman" w:cs="Times New Roman"/>
          <w:sz w:val="24"/>
          <w:szCs w:val="24"/>
          <w:lang w:eastAsia="en-US"/>
        </w:rPr>
        <w:t xml:space="preserve">▪ </w:t>
      </w:r>
      <w:proofErr w:type="gramStart"/>
      <w:r w:rsidRPr="00CD5507">
        <w:rPr>
          <w:rFonts w:ascii="Times New Roman" w:eastAsia="TimesNewRoman" w:hAnsi="Times New Roman" w:cs="Times New Roman"/>
          <w:sz w:val="24"/>
          <w:szCs w:val="24"/>
          <w:lang w:eastAsia="en-US"/>
        </w:rPr>
        <w:t>С</w:t>
      </w:r>
      <w:proofErr w:type="gramEnd"/>
      <w:r w:rsidRPr="00CD5507">
        <w:rPr>
          <w:rFonts w:ascii="Times New Roman" w:eastAsia="TimesNewRoman" w:hAnsi="Times New Roman" w:cs="Times New Roman"/>
          <w:sz w:val="24"/>
          <w:szCs w:val="24"/>
          <w:lang w:eastAsia="en-US"/>
        </w:rPr>
        <w:t xml:space="preserve"> уставом и другими локальными документами, регламентирующими осуществление образовательного процесса в школе.</w:t>
      </w:r>
    </w:p>
    <w:p w:rsidR="00DE5398" w:rsidRPr="00CD5507" w:rsidRDefault="00DE5398" w:rsidP="00DE5398">
      <w:pPr>
        <w:autoSpaceDE w:val="0"/>
        <w:autoSpaceDN w:val="0"/>
        <w:adjustRightInd w:val="0"/>
        <w:spacing w:after="0" w:line="240" w:lineRule="auto"/>
        <w:jc w:val="both"/>
        <w:rPr>
          <w:rFonts w:ascii="Times New Roman" w:eastAsia="TimesNewRoman" w:hAnsi="Times New Roman" w:cs="Times New Roman"/>
          <w:sz w:val="24"/>
          <w:szCs w:val="24"/>
          <w:lang w:eastAsia="en-US"/>
        </w:rPr>
      </w:pPr>
    </w:p>
    <w:p w:rsidR="00DE5398" w:rsidRPr="00CD5507" w:rsidRDefault="00DE5398" w:rsidP="00DE5398">
      <w:pPr>
        <w:pStyle w:val="Default"/>
        <w:jc w:val="both"/>
      </w:pPr>
      <w:r w:rsidRPr="00CD5507">
        <w:rPr>
          <w:rFonts w:eastAsia="TimesNewRoman"/>
        </w:rPr>
        <w:t>ООП СОО</w:t>
      </w:r>
      <w:r w:rsidRPr="00CD5507">
        <w:t xml:space="preserve"> – это программа действий всех участников образовательных отношений по достижению запланированных данной программой результатов. </w:t>
      </w:r>
    </w:p>
    <w:p w:rsidR="00DE5398" w:rsidRPr="00CD5507" w:rsidRDefault="00DE5398" w:rsidP="00DE5398">
      <w:pPr>
        <w:autoSpaceDE w:val="0"/>
        <w:autoSpaceDN w:val="0"/>
        <w:adjustRightInd w:val="0"/>
        <w:spacing w:after="0" w:line="240" w:lineRule="auto"/>
        <w:jc w:val="both"/>
        <w:rPr>
          <w:rFonts w:ascii="Times New Roman" w:hAnsi="Times New Roman" w:cs="Times New Roman"/>
          <w:sz w:val="24"/>
          <w:szCs w:val="24"/>
        </w:rPr>
      </w:pPr>
      <w:r w:rsidRPr="00CD5507">
        <w:rPr>
          <w:rFonts w:ascii="Times New Roman" w:eastAsia="TimesNewRoman" w:hAnsi="Times New Roman" w:cs="Times New Roman"/>
          <w:sz w:val="24"/>
          <w:szCs w:val="24"/>
          <w:lang w:eastAsia="en-US"/>
        </w:rPr>
        <w:t>ООП СОО</w:t>
      </w:r>
      <w:r w:rsidRPr="00CD5507">
        <w:rPr>
          <w:rFonts w:ascii="Times New Roman" w:hAnsi="Times New Roman" w:cs="Times New Roman"/>
          <w:sz w:val="24"/>
          <w:szCs w:val="24"/>
        </w:rPr>
        <w:t xml:space="preserve"> разработана рабочей группой педагогов гимназии самостоятельно с привлечением органов самоуправления (Совет гимназии, педагогический совет), обеспечивающих государственно-общественный характер управления.</w:t>
      </w:r>
    </w:p>
    <w:p w:rsidR="00DE5398" w:rsidRPr="00CD5507" w:rsidRDefault="00DE5398" w:rsidP="00DE5398">
      <w:pPr>
        <w:pStyle w:val="Default"/>
        <w:jc w:val="both"/>
        <w:rPr>
          <w:color w:val="auto"/>
        </w:rPr>
      </w:pPr>
    </w:p>
    <w:p w:rsidR="00DE5398" w:rsidRPr="00CD5507" w:rsidRDefault="00DE5398" w:rsidP="00DE5398">
      <w:pPr>
        <w:pStyle w:val="Default"/>
        <w:jc w:val="both"/>
        <w:rPr>
          <w:color w:val="auto"/>
        </w:rPr>
      </w:pPr>
      <w:r w:rsidRPr="00CD5507">
        <w:rPr>
          <w:b/>
          <w:bCs/>
          <w:color w:val="auto"/>
        </w:rPr>
        <w:t xml:space="preserve">ООП СОО </w:t>
      </w:r>
      <w:r w:rsidRPr="00CD5507">
        <w:t>гимназии</w:t>
      </w:r>
      <w:r w:rsidRPr="00CD5507">
        <w:rPr>
          <w:b/>
          <w:bCs/>
          <w:color w:val="auto"/>
        </w:rPr>
        <w:t xml:space="preserve"> является основой для: </w:t>
      </w:r>
    </w:p>
    <w:p w:rsidR="00DE5398" w:rsidRPr="00CD5507" w:rsidRDefault="00DE5398" w:rsidP="00DE5398">
      <w:pPr>
        <w:pStyle w:val="Default"/>
        <w:jc w:val="both"/>
        <w:rPr>
          <w:color w:val="auto"/>
        </w:rPr>
      </w:pPr>
      <w:r w:rsidRPr="00CD5507">
        <w:rPr>
          <w:color w:val="auto"/>
        </w:rPr>
        <w:lastRenderedPageBreak/>
        <w:t xml:space="preserve">- разработки рабочих программ учебных предметов, курсов, контрольно-измерительных материалов; </w:t>
      </w:r>
    </w:p>
    <w:p w:rsidR="00DE5398" w:rsidRPr="00CD5507" w:rsidRDefault="00DE5398" w:rsidP="00DE5398">
      <w:pPr>
        <w:pStyle w:val="Default"/>
        <w:jc w:val="both"/>
        <w:rPr>
          <w:color w:val="auto"/>
        </w:rPr>
      </w:pPr>
      <w:r w:rsidRPr="00CD5507">
        <w:rPr>
          <w:color w:val="auto"/>
        </w:rPr>
        <w:t xml:space="preserve">- организации образовательного процесса в </w:t>
      </w:r>
      <w:r w:rsidRPr="00CD5507">
        <w:t>гимназии</w:t>
      </w:r>
      <w:r w:rsidRPr="00CD5507">
        <w:rPr>
          <w:color w:val="auto"/>
        </w:rPr>
        <w:t xml:space="preserve">; </w:t>
      </w:r>
    </w:p>
    <w:p w:rsidR="00DE5398" w:rsidRPr="00CD5507" w:rsidRDefault="00DE5398" w:rsidP="00DE5398">
      <w:pPr>
        <w:pStyle w:val="Default"/>
        <w:jc w:val="both"/>
        <w:rPr>
          <w:color w:val="auto"/>
        </w:rPr>
      </w:pPr>
      <w:r w:rsidRPr="00CD5507">
        <w:rPr>
          <w:color w:val="auto"/>
        </w:rPr>
        <w:t xml:space="preserve">- разработки нормативов финансового обеспечения образовательной деятельности </w:t>
      </w:r>
      <w:r w:rsidRPr="00CD5507">
        <w:t>гимназии</w:t>
      </w:r>
      <w:r w:rsidRPr="00CD5507">
        <w:rPr>
          <w:color w:val="auto"/>
        </w:rPr>
        <w:t xml:space="preserve">; </w:t>
      </w:r>
    </w:p>
    <w:p w:rsidR="00DE5398" w:rsidRPr="00CD5507" w:rsidRDefault="00DE5398" w:rsidP="00DE5398">
      <w:pPr>
        <w:pStyle w:val="Default"/>
        <w:jc w:val="both"/>
        <w:rPr>
          <w:color w:val="auto"/>
        </w:rPr>
      </w:pPr>
      <w:r w:rsidRPr="00CD5507">
        <w:rPr>
          <w:color w:val="auto"/>
        </w:rPr>
        <w:t xml:space="preserve">- построения системы внутреннего мониторинга качества образования в </w:t>
      </w:r>
      <w:r w:rsidRPr="00CD5507">
        <w:t>гимназии</w:t>
      </w:r>
      <w:r w:rsidRPr="00CD5507">
        <w:rPr>
          <w:color w:val="auto"/>
        </w:rPr>
        <w:t xml:space="preserve">; </w:t>
      </w:r>
    </w:p>
    <w:p w:rsidR="00DE5398" w:rsidRPr="00CD5507" w:rsidRDefault="00DE5398" w:rsidP="00DE5398">
      <w:pPr>
        <w:pStyle w:val="Default"/>
        <w:jc w:val="both"/>
        <w:rPr>
          <w:color w:val="auto"/>
        </w:rPr>
      </w:pPr>
      <w:r w:rsidRPr="00CD5507">
        <w:rPr>
          <w:color w:val="auto"/>
        </w:rPr>
        <w:t xml:space="preserve">- организации деятельности работы НМС, МО, творческих групп; </w:t>
      </w:r>
    </w:p>
    <w:p w:rsidR="00DE5398" w:rsidRPr="00CD5507" w:rsidRDefault="00DE5398" w:rsidP="00DE5398">
      <w:pPr>
        <w:pStyle w:val="Default"/>
        <w:jc w:val="both"/>
        <w:rPr>
          <w:color w:val="auto"/>
        </w:rPr>
      </w:pPr>
      <w:r w:rsidRPr="00CD5507">
        <w:rPr>
          <w:color w:val="auto"/>
        </w:rPr>
        <w:t xml:space="preserve">- аттестации педагогических работников и административно-управленческого персонала; </w:t>
      </w:r>
    </w:p>
    <w:p w:rsidR="00DE5398" w:rsidRPr="00CD5507" w:rsidRDefault="00DE5398" w:rsidP="00DE5398">
      <w:pPr>
        <w:pStyle w:val="Default"/>
        <w:jc w:val="both"/>
        <w:rPr>
          <w:color w:val="auto"/>
        </w:rPr>
      </w:pPr>
      <w:r w:rsidRPr="00CD5507">
        <w:rPr>
          <w:color w:val="auto"/>
        </w:rPr>
        <w:t xml:space="preserve">- организации подготовки, профессиональной переподготовки и повышения квалификации работников </w:t>
      </w:r>
      <w:r w:rsidRPr="00CD5507">
        <w:t>гимназии</w:t>
      </w:r>
      <w:r w:rsidRPr="00CD5507">
        <w:rPr>
          <w:color w:val="auto"/>
        </w:rPr>
        <w:t xml:space="preserve">. </w:t>
      </w:r>
    </w:p>
    <w:p w:rsidR="00DE5398" w:rsidRPr="00CD5507" w:rsidRDefault="00DE5398" w:rsidP="00DE5398">
      <w:pPr>
        <w:autoSpaceDE w:val="0"/>
        <w:autoSpaceDN w:val="0"/>
        <w:adjustRightInd w:val="0"/>
        <w:spacing w:after="0" w:line="240" w:lineRule="auto"/>
        <w:jc w:val="both"/>
        <w:rPr>
          <w:rFonts w:ascii="Times New Roman" w:eastAsiaTheme="minorHAnsi" w:hAnsi="Times New Roman" w:cs="Times New Roman"/>
          <w:b/>
          <w:bCs/>
          <w:sz w:val="24"/>
          <w:szCs w:val="24"/>
          <w:lang w:eastAsia="en-US"/>
        </w:rPr>
      </w:pPr>
    </w:p>
    <w:p w:rsidR="00DE5398" w:rsidRPr="00CD5507" w:rsidRDefault="00DE5398" w:rsidP="00DE5398">
      <w:pPr>
        <w:spacing w:after="0" w:line="240" w:lineRule="auto"/>
        <w:jc w:val="both"/>
      </w:pPr>
      <w:r w:rsidRPr="00CD5507">
        <w:rPr>
          <w:b/>
          <w:bCs/>
        </w:rPr>
        <w:t xml:space="preserve">Целями реализации </w:t>
      </w:r>
      <w:r w:rsidRPr="00CD5507">
        <w:t xml:space="preserve">ООП СОО являются: </w:t>
      </w:r>
    </w:p>
    <w:p w:rsidR="00DE5398" w:rsidRPr="00CD5507" w:rsidRDefault="00DE5398" w:rsidP="00DE5398">
      <w:pPr>
        <w:pStyle w:val="Default"/>
        <w:jc w:val="both"/>
      </w:pPr>
      <w:r w:rsidRPr="00CD5507">
        <w:t xml:space="preserve">–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 </w:t>
      </w:r>
    </w:p>
    <w:p w:rsidR="00DE5398" w:rsidRPr="00CD5507" w:rsidRDefault="00DE5398" w:rsidP="00DE5398">
      <w:pPr>
        <w:pStyle w:val="Default"/>
        <w:jc w:val="both"/>
      </w:pPr>
      <w:r w:rsidRPr="00CD5507">
        <w:t xml:space="preserve">–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w:t>
      </w:r>
    </w:p>
    <w:p w:rsidR="00DE5398" w:rsidRPr="00CD5507" w:rsidRDefault="00DE5398" w:rsidP="00DE5398">
      <w:pPr>
        <w:pStyle w:val="Default"/>
        <w:jc w:val="both"/>
        <w:rPr>
          <w:color w:val="auto"/>
        </w:rPr>
      </w:pPr>
      <w:r w:rsidRPr="00CD5507">
        <w:t xml:space="preserve">Достижение поставленных целей при разработке и реализации гимназией </w:t>
      </w:r>
      <w:r w:rsidRPr="00CD5507">
        <w:rPr>
          <w:color w:val="auto"/>
        </w:rPr>
        <w:t>ООП СОО</w:t>
      </w:r>
      <w:r w:rsidRPr="00CD5507">
        <w:t xml:space="preserve"> предусматривает решение следующих </w:t>
      </w:r>
      <w:r w:rsidRPr="00CD5507">
        <w:rPr>
          <w:b/>
          <w:bCs/>
        </w:rPr>
        <w:t>основных задач</w:t>
      </w:r>
      <w:r w:rsidRPr="00CD5507">
        <w:t>:</w:t>
      </w:r>
    </w:p>
    <w:p w:rsidR="00DE5398" w:rsidRPr="00CD5507" w:rsidRDefault="00DE5398" w:rsidP="00DE5398">
      <w:pPr>
        <w:pStyle w:val="Default"/>
        <w:jc w:val="both"/>
        <w:rPr>
          <w:color w:val="auto"/>
        </w:rPr>
      </w:pPr>
      <w:r w:rsidRPr="00CD5507">
        <w:rPr>
          <w:color w:val="auto"/>
        </w:rPr>
        <w:t xml:space="preserve">– формирование российской гражданской идентичности обучающихся; </w:t>
      </w:r>
    </w:p>
    <w:p w:rsidR="00DE5398" w:rsidRPr="00CD5507" w:rsidRDefault="00DE5398" w:rsidP="00DE5398">
      <w:pPr>
        <w:pStyle w:val="Default"/>
        <w:jc w:val="both"/>
        <w:rPr>
          <w:color w:val="auto"/>
        </w:rPr>
      </w:pPr>
      <w:r w:rsidRPr="00CD5507">
        <w:rPr>
          <w:color w:val="auto"/>
        </w:rPr>
        <w:t xml:space="preserve">– 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ООП СОО; </w:t>
      </w:r>
    </w:p>
    <w:p w:rsidR="00DE5398" w:rsidRPr="00CD5507" w:rsidRDefault="00DE5398" w:rsidP="00DE5398">
      <w:pPr>
        <w:pStyle w:val="Default"/>
        <w:jc w:val="both"/>
        <w:rPr>
          <w:color w:val="auto"/>
        </w:rPr>
      </w:pPr>
      <w:r w:rsidRPr="00CD5507">
        <w:rPr>
          <w:color w:val="auto"/>
        </w:rPr>
        <w:t xml:space="preserve">–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 </w:t>
      </w:r>
    </w:p>
    <w:p w:rsidR="00DE5398" w:rsidRPr="00CD5507" w:rsidRDefault="00DE5398" w:rsidP="00DE5398">
      <w:pPr>
        <w:pStyle w:val="Default"/>
        <w:jc w:val="both"/>
        <w:rPr>
          <w:color w:val="auto"/>
        </w:rPr>
      </w:pPr>
      <w:r w:rsidRPr="00CD5507">
        <w:rPr>
          <w:color w:val="auto"/>
        </w:rPr>
        <w:t xml:space="preserve">– обеспечение равных возможностей получения качественного среднего общего образования; </w:t>
      </w:r>
    </w:p>
    <w:p w:rsidR="00DE5398" w:rsidRPr="00CD5507" w:rsidRDefault="00DE5398" w:rsidP="00DE5398">
      <w:pPr>
        <w:pStyle w:val="Default"/>
        <w:jc w:val="both"/>
        <w:rPr>
          <w:color w:val="auto"/>
        </w:rPr>
      </w:pPr>
      <w:r w:rsidRPr="00CD5507">
        <w:rPr>
          <w:color w:val="auto"/>
        </w:rPr>
        <w:t xml:space="preserve">–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w:t>
      </w:r>
    </w:p>
    <w:p w:rsidR="00DE5398" w:rsidRPr="00CD5507" w:rsidRDefault="00DE5398" w:rsidP="00DE5398">
      <w:pPr>
        <w:pStyle w:val="Default"/>
        <w:jc w:val="both"/>
        <w:rPr>
          <w:color w:val="auto"/>
        </w:rPr>
      </w:pPr>
      <w:r w:rsidRPr="00CD5507">
        <w:rPr>
          <w:color w:val="auto"/>
        </w:rPr>
        <w:t xml:space="preserve">–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 </w:t>
      </w:r>
    </w:p>
    <w:p w:rsidR="00DE5398" w:rsidRPr="00CD5507" w:rsidRDefault="00DE5398" w:rsidP="00DE5398">
      <w:pPr>
        <w:pStyle w:val="Default"/>
        <w:jc w:val="both"/>
        <w:rPr>
          <w:color w:val="auto"/>
        </w:rPr>
      </w:pPr>
      <w:r w:rsidRPr="00CD5507">
        <w:rPr>
          <w:color w:val="auto"/>
        </w:rPr>
        <w:t xml:space="preserve">–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 </w:t>
      </w:r>
    </w:p>
    <w:p w:rsidR="00DE5398" w:rsidRPr="00CD5507" w:rsidRDefault="00DE5398" w:rsidP="00DE5398">
      <w:pPr>
        <w:pStyle w:val="Default"/>
        <w:jc w:val="both"/>
        <w:rPr>
          <w:color w:val="auto"/>
        </w:rPr>
      </w:pPr>
      <w:r w:rsidRPr="00CD5507">
        <w:rPr>
          <w:color w:val="auto"/>
        </w:rPr>
        <w:t xml:space="preserve">– 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DE5398" w:rsidRPr="00CD5507" w:rsidRDefault="00DE5398" w:rsidP="00DE5398">
      <w:pPr>
        <w:pStyle w:val="Default"/>
        <w:jc w:val="both"/>
        <w:rPr>
          <w:color w:val="auto"/>
        </w:rPr>
      </w:pPr>
      <w:r w:rsidRPr="00CD5507">
        <w:rPr>
          <w:color w:val="auto"/>
        </w:rPr>
        <w:t xml:space="preserve">– развитие государственно-общественного управления в образовании; </w:t>
      </w:r>
    </w:p>
    <w:p w:rsidR="00DE5398" w:rsidRPr="00CD5507" w:rsidRDefault="00DE5398" w:rsidP="00DE5398">
      <w:pPr>
        <w:pStyle w:val="Default"/>
        <w:jc w:val="both"/>
        <w:rPr>
          <w:color w:val="auto"/>
        </w:rPr>
      </w:pPr>
      <w:r w:rsidRPr="00CD5507">
        <w:rPr>
          <w:color w:val="auto"/>
        </w:rPr>
        <w:t xml:space="preserve">– формирование основ оценки результатов освоения обучающимися основной образовательной программы, деятельности педагогических работников, гимназии; </w:t>
      </w:r>
    </w:p>
    <w:p w:rsidR="00DE5398" w:rsidRPr="00CD5507" w:rsidRDefault="00DE5398" w:rsidP="00DE5398">
      <w:pPr>
        <w:pStyle w:val="Default"/>
        <w:jc w:val="both"/>
        <w:rPr>
          <w:color w:val="auto"/>
        </w:rPr>
      </w:pPr>
      <w:r w:rsidRPr="00CD5507">
        <w:rPr>
          <w:color w:val="auto"/>
        </w:rPr>
        <w:t xml:space="preserve">–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DE5398" w:rsidRPr="00CD5507" w:rsidRDefault="00DE5398" w:rsidP="00DE5398">
      <w:pPr>
        <w:pStyle w:val="Default"/>
        <w:jc w:val="both"/>
        <w:rPr>
          <w:color w:val="auto"/>
        </w:rPr>
      </w:pPr>
      <w:r w:rsidRPr="00CD5507">
        <w:rPr>
          <w:color w:val="auto"/>
        </w:rPr>
        <w:lastRenderedPageBreak/>
        <w:t xml:space="preserve">– обеспечение государственных гарантий по соответствующему финансированию основной образовательной программы, реализуемой через урочную и внеурочную деятельность. </w:t>
      </w:r>
    </w:p>
    <w:p w:rsidR="00DE5398" w:rsidRPr="00CD5507" w:rsidRDefault="00DE5398" w:rsidP="00DE5398">
      <w:pPr>
        <w:pStyle w:val="Default"/>
        <w:jc w:val="both"/>
        <w:rPr>
          <w:color w:val="auto"/>
        </w:rPr>
      </w:pPr>
    </w:p>
    <w:p w:rsidR="00DE5398" w:rsidRPr="00CD5507" w:rsidRDefault="00DE5398" w:rsidP="00DE5398">
      <w:pPr>
        <w:pStyle w:val="Default"/>
        <w:jc w:val="both"/>
        <w:rPr>
          <w:color w:val="auto"/>
        </w:rPr>
      </w:pPr>
      <w:r w:rsidRPr="00CD5507">
        <w:rPr>
          <w:b/>
          <w:bCs/>
          <w:color w:val="auto"/>
        </w:rPr>
        <w:t xml:space="preserve">Принципы и подходы к формированию </w:t>
      </w:r>
      <w:r w:rsidRPr="00CD5507">
        <w:rPr>
          <w:b/>
          <w:color w:val="auto"/>
        </w:rPr>
        <w:t>ООП СОО</w:t>
      </w:r>
      <w:r w:rsidRPr="00CD5507">
        <w:rPr>
          <w:b/>
          <w:bCs/>
          <w:color w:val="auto"/>
        </w:rPr>
        <w:t xml:space="preserve">. </w:t>
      </w:r>
    </w:p>
    <w:p w:rsidR="00DE5398" w:rsidRPr="00CD5507" w:rsidRDefault="00DE5398" w:rsidP="00DE5398">
      <w:pPr>
        <w:pStyle w:val="Default"/>
        <w:jc w:val="both"/>
        <w:rPr>
          <w:color w:val="auto"/>
        </w:rPr>
      </w:pPr>
      <w:r w:rsidRPr="00CD5507">
        <w:rPr>
          <w:b/>
          <w:bCs/>
          <w:color w:val="auto"/>
        </w:rPr>
        <w:t xml:space="preserve">Методологической основой ФГОС СОО является </w:t>
      </w:r>
      <w:r w:rsidRPr="00CD5507">
        <w:rPr>
          <w:b/>
          <w:bCs/>
          <w:i/>
          <w:iCs/>
          <w:color w:val="auto"/>
        </w:rPr>
        <w:t>системно-</w:t>
      </w:r>
      <w:proofErr w:type="spellStart"/>
      <w:r w:rsidRPr="00CD5507">
        <w:rPr>
          <w:b/>
          <w:bCs/>
          <w:i/>
          <w:iCs/>
          <w:color w:val="auto"/>
        </w:rPr>
        <w:t>деятельностный</w:t>
      </w:r>
      <w:proofErr w:type="spellEnd"/>
      <w:r w:rsidRPr="00CD5507">
        <w:rPr>
          <w:b/>
          <w:bCs/>
          <w:i/>
          <w:iCs/>
          <w:color w:val="auto"/>
        </w:rPr>
        <w:t xml:space="preserve"> подход</w:t>
      </w:r>
      <w:r w:rsidRPr="00CD5507">
        <w:rPr>
          <w:b/>
          <w:bCs/>
          <w:color w:val="auto"/>
        </w:rPr>
        <w:t xml:space="preserve">, который предполагает: </w:t>
      </w:r>
    </w:p>
    <w:p w:rsidR="00DE5398" w:rsidRPr="00CD5507" w:rsidRDefault="00DE5398" w:rsidP="00DE5398">
      <w:pPr>
        <w:pStyle w:val="Default"/>
        <w:jc w:val="both"/>
        <w:rPr>
          <w:color w:val="auto"/>
        </w:rPr>
      </w:pPr>
      <w:r w:rsidRPr="00CD5507">
        <w:rPr>
          <w:color w:val="auto"/>
        </w:rPr>
        <w:t xml:space="preserve">– формирование готовности обучающихся к саморазвитию и непрерывному образованию; </w:t>
      </w:r>
    </w:p>
    <w:p w:rsidR="00DE5398" w:rsidRPr="00CD5507" w:rsidRDefault="00DE5398" w:rsidP="00DE5398">
      <w:pPr>
        <w:pStyle w:val="Default"/>
        <w:jc w:val="both"/>
        <w:rPr>
          <w:color w:val="auto"/>
        </w:rPr>
      </w:pPr>
      <w:r w:rsidRPr="00CD5507">
        <w:rPr>
          <w:color w:val="auto"/>
        </w:rPr>
        <w:t xml:space="preserve">– проектирование и конструирование развивающей образовательной среды гимназии; </w:t>
      </w:r>
    </w:p>
    <w:p w:rsidR="00DE5398" w:rsidRPr="00CD5507" w:rsidRDefault="00DE5398" w:rsidP="00DE5398">
      <w:pPr>
        <w:pStyle w:val="Default"/>
        <w:jc w:val="both"/>
        <w:rPr>
          <w:color w:val="auto"/>
        </w:rPr>
      </w:pPr>
      <w:r w:rsidRPr="00CD5507">
        <w:rPr>
          <w:color w:val="auto"/>
        </w:rPr>
        <w:t xml:space="preserve">– активную учебно-познавательную деятельность обучающихся; </w:t>
      </w:r>
    </w:p>
    <w:p w:rsidR="00DE5398" w:rsidRPr="00CD5507" w:rsidRDefault="00DE5398" w:rsidP="00DE5398">
      <w:pPr>
        <w:pStyle w:val="Default"/>
        <w:jc w:val="both"/>
        <w:rPr>
          <w:color w:val="auto"/>
        </w:rPr>
      </w:pPr>
      <w:r w:rsidRPr="00CD5507">
        <w:rPr>
          <w:color w:val="auto"/>
        </w:rPr>
        <w:t xml:space="preserve">– построение образовательной деятельности с учетом индивидуальных, возрастных, психологических, физиологических особенностей и здоровья детей 15–18 лет, связанных, связанных: </w:t>
      </w:r>
    </w:p>
    <w:p w:rsidR="00DE5398" w:rsidRPr="00CD5507" w:rsidRDefault="00DE5398" w:rsidP="00DE5398">
      <w:pPr>
        <w:pStyle w:val="Default"/>
        <w:jc w:val="both"/>
        <w:rPr>
          <w:color w:val="auto"/>
        </w:rPr>
      </w:pPr>
      <w:r w:rsidRPr="00CD5507">
        <w:rPr>
          <w:color w:val="auto"/>
        </w:rPr>
        <w:t xml:space="preserve">с переходом от учебных действий к овладению учебной деятельностью при получении среднего общего образования, к новой внутренней позиции обучающегося; </w:t>
      </w:r>
    </w:p>
    <w:p w:rsidR="00DE5398" w:rsidRPr="00CD5507" w:rsidRDefault="00DE5398" w:rsidP="00DE5398">
      <w:pPr>
        <w:pStyle w:val="Default"/>
        <w:jc w:val="both"/>
        <w:rPr>
          <w:color w:val="auto"/>
        </w:rPr>
      </w:pPr>
      <w:r w:rsidRPr="00CD5507">
        <w:rPr>
          <w:color w:val="auto"/>
        </w:rPr>
        <w:t xml:space="preserve">с направленностью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DE5398" w:rsidRPr="00CD5507" w:rsidRDefault="00DE5398" w:rsidP="00DE5398">
      <w:pPr>
        <w:pStyle w:val="Default"/>
        <w:jc w:val="both"/>
        <w:rPr>
          <w:color w:val="auto"/>
        </w:rPr>
      </w:pPr>
      <w:r w:rsidRPr="00CD5507">
        <w:rPr>
          <w:color w:val="auto"/>
        </w:rPr>
        <w:t xml:space="preserve">с осуществлением качественного преобразования учебных действий, моделирования, контроля и </w:t>
      </w:r>
      <w:proofErr w:type="gramStart"/>
      <w:r w:rsidRPr="00CD5507">
        <w:rPr>
          <w:color w:val="auto"/>
        </w:rPr>
        <w:t>оценки</w:t>
      </w:r>
      <w:proofErr w:type="gramEnd"/>
      <w:r w:rsidRPr="00CD5507">
        <w:rPr>
          <w:color w:val="auto"/>
        </w:rPr>
        <w:t xml:space="preserve">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 </w:t>
      </w:r>
    </w:p>
    <w:p w:rsidR="00DE5398" w:rsidRPr="00CD5507" w:rsidRDefault="00DE5398" w:rsidP="00DE5398">
      <w:pPr>
        <w:pStyle w:val="Default"/>
        <w:jc w:val="both"/>
        <w:rPr>
          <w:color w:val="auto"/>
        </w:rPr>
      </w:pPr>
      <w:r w:rsidRPr="00CD5507">
        <w:rPr>
          <w:color w:val="auto"/>
        </w:rPr>
        <w:t xml:space="preserve">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w:t>
      </w:r>
    </w:p>
    <w:p w:rsidR="00DE5398" w:rsidRPr="00CD5507" w:rsidRDefault="00DE5398" w:rsidP="00DE5398">
      <w:pPr>
        <w:pStyle w:val="Default"/>
        <w:jc w:val="both"/>
        <w:rPr>
          <w:color w:val="auto"/>
        </w:rPr>
      </w:pPr>
      <w:r w:rsidRPr="00CD5507">
        <w:rPr>
          <w:color w:val="auto"/>
        </w:rPr>
        <w:t xml:space="preserve">с овладением коммуникативными средствами и способами организации кооперации и сотрудничества; </w:t>
      </w:r>
    </w:p>
    <w:p w:rsidR="00DE5398" w:rsidRPr="00CD5507" w:rsidRDefault="00DE5398" w:rsidP="00DE5398">
      <w:pPr>
        <w:pStyle w:val="Default"/>
        <w:jc w:val="both"/>
        <w:rPr>
          <w:color w:val="auto"/>
        </w:rPr>
      </w:pPr>
      <w:r w:rsidRPr="00CD5507">
        <w:rPr>
          <w:color w:val="auto"/>
        </w:rPr>
        <w:t xml:space="preserve">с развитием учебного сотрудничества, реализуемого </w:t>
      </w:r>
      <w:proofErr w:type="gramStart"/>
      <w:r w:rsidRPr="00CD5507">
        <w:rPr>
          <w:color w:val="auto"/>
        </w:rPr>
        <w:t>в отношениях</w:t>
      </w:r>
      <w:proofErr w:type="gramEnd"/>
      <w:r w:rsidRPr="00CD5507">
        <w:rPr>
          <w:color w:val="auto"/>
        </w:rPr>
        <w:t xml:space="preserve"> обучающихся с учителем и сверстниками. </w:t>
      </w:r>
    </w:p>
    <w:p w:rsidR="00DE5398" w:rsidRPr="00CD5507" w:rsidRDefault="00DE5398" w:rsidP="00DE5398">
      <w:pPr>
        <w:pStyle w:val="Default"/>
        <w:jc w:val="both"/>
        <w:rPr>
          <w:color w:val="auto"/>
        </w:rPr>
      </w:pPr>
      <w:r w:rsidRPr="00CD5507">
        <w:rPr>
          <w:color w:val="auto"/>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 </w:t>
      </w:r>
    </w:p>
    <w:p w:rsidR="00DE5398" w:rsidRDefault="00DE5398" w:rsidP="00DE5398">
      <w:pPr>
        <w:pStyle w:val="Default"/>
        <w:jc w:val="both"/>
        <w:rPr>
          <w:b/>
          <w:bCs/>
          <w:color w:val="auto"/>
        </w:rPr>
      </w:pPr>
    </w:p>
    <w:p w:rsidR="00DE5398" w:rsidRPr="00CD5507" w:rsidRDefault="00DE5398" w:rsidP="00DE5398">
      <w:pPr>
        <w:pStyle w:val="Default"/>
        <w:jc w:val="both"/>
        <w:rPr>
          <w:color w:val="auto"/>
        </w:rPr>
      </w:pPr>
      <w:r w:rsidRPr="00CD5507">
        <w:rPr>
          <w:b/>
          <w:bCs/>
          <w:color w:val="auto"/>
        </w:rPr>
        <w:t xml:space="preserve">Основными принципами реализации программы являются: </w:t>
      </w:r>
    </w:p>
    <w:p w:rsidR="00DE5398" w:rsidRPr="00CD5507" w:rsidRDefault="00DE5398" w:rsidP="00DE5398">
      <w:pPr>
        <w:pStyle w:val="Default"/>
        <w:jc w:val="both"/>
        <w:rPr>
          <w:color w:val="auto"/>
        </w:rPr>
      </w:pPr>
      <w:r w:rsidRPr="00CD5507">
        <w:rPr>
          <w:color w:val="auto"/>
        </w:rPr>
        <w:t xml:space="preserve">-обеспечение преемственности и взаимосвязи программ основного общего и среднего общего образования; </w:t>
      </w:r>
    </w:p>
    <w:p w:rsidR="00DE5398" w:rsidRPr="00CD5507" w:rsidRDefault="00DE5398" w:rsidP="00DE5398">
      <w:pPr>
        <w:pStyle w:val="Default"/>
        <w:jc w:val="both"/>
        <w:rPr>
          <w:color w:val="auto"/>
        </w:rPr>
      </w:pPr>
      <w:r w:rsidRPr="00CD5507">
        <w:rPr>
          <w:color w:val="auto"/>
        </w:rPr>
        <w:t xml:space="preserve">- расширение образовательного пространства через использование возможностей неформального (дополнительного) образования, многосторонние связи и продуктивное взаимодействие с различными учреждениями, организациями, объединениями; </w:t>
      </w:r>
    </w:p>
    <w:p w:rsidR="00DE5398" w:rsidRPr="00CD5507" w:rsidRDefault="00DE5398" w:rsidP="00DE5398">
      <w:pPr>
        <w:pStyle w:val="Default"/>
        <w:jc w:val="both"/>
        <w:rPr>
          <w:color w:val="auto"/>
        </w:rPr>
      </w:pPr>
      <w:r w:rsidRPr="00CD5507">
        <w:rPr>
          <w:color w:val="auto"/>
        </w:rPr>
        <w:t xml:space="preserve">- формирование творческой инициативы, самостоятельности и ответственной позиции старшеклассника в разных видах деятельности; </w:t>
      </w:r>
    </w:p>
    <w:p w:rsidR="00DE5398" w:rsidRPr="00CD5507" w:rsidRDefault="00DE5398" w:rsidP="00DE5398">
      <w:pPr>
        <w:pStyle w:val="Default"/>
        <w:jc w:val="both"/>
        <w:rPr>
          <w:color w:val="auto"/>
        </w:rPr>
      </w:pPr>
      <w:r w:rsidRPr="00CD5507">
        <w:rPr>
          <w:color w:val="auto"/>
        </w:rPr>
        <w:t xml:space="preserve">- обеспечение открытости гимназии для образовательного сообщества города, развитие системы государственно-общественного управления ОУ; </w:t>
      </w:r>
    </w:p>
    <w:p w:rsidR="00DE5398" w:rsidRPr="00CD5507" w:rsidRDefault="00DE5398" w:rsidP="00DE5398">
      <w:pPr>
        <w:pStyle w:val="Default"/>
        <w:jc w:val="both"/>
        <w:rPr>
          <w:color w:val="auto"/>
        </w:rPr>
      </w:pPr>
      <w:r w:rsidRPr="00CD5507">
        <w:rPr>
          <w:color w:val="auto"/>
        </w:rPr>
        <w:lastRenderedPageBreak/>
        <w:t xml:space="preserve">- обеспечение индивидуализации образования через самостоятельный свободный выбор направления образовательной деятельности на основе личного интереса обучающихся; </w:t>
      </w:r>
    </w:p>
    <w:p w:rsidR="00DE5398" w:rsidRPr="00CD5507" w:rsidRDefault="00DE5398" w:rsidP="00DE5398">
      <w:pPr>
        <w:pStyle w:val="Default"/>
        <w:jc w:val="both"/>
        <w:rPr>
          <w:color w:val="auto"/>
        </w:rPr>
      </w:pPr>
      <w:r w:rsidRPr="00CD5507">
        <w:rPr>
          <w:color w:val="auto"/>
        </w:rPr>
        <w:t xml:space="preserve">Ведущим принципом реализации ООП СОО является принцип индивидуально-дифференцированного подхода образования. Индивидуализация и дифференциация обучения в гимназии при получении среднего общего образования реализуется посредством самостоятельного построения обучающимся индивидуального образовательного маршрута на основе использования им доступных образовательных ресурсов гимназии, дистанционных образовательных программ сети Интернет. Обучающиеся осуществляют свободный выбор учебных предметов, курсов, видов и форм внеурочной деятельности, самостоятельно определяют темы и направления творческой, исследовательской и проектной деятельности в соответствии с образовательными интересами, личными и профессиональными предпочтениями. На основе совпадения выборов обязательных учебных предметов и учебных предметов на углублённом уровне изучения в гимназии формируются классы профильного обучения (в соответствии с социальным заказом), для которых составляется общий учебный план, являющийся организационной моделью ООП СОО по конкретному профилю. </w:t>
      </w:r>
    </w:p>
    <w:p w:rsidR="00DE5398" w:rsidRPr="00CD5507" w:rsidRDefault="00DE5398" w:rsidP="00DE5398">
      <w:pPr>
        <w:pStyle w:val="Default"/>
        <w:jc w:val="both"/>
        <w:rPr>
          <w:color w:val="auto"/>
        </w:rPr>
      </w:pPr>
      <w:r w:rsidRPr="00CD5507">
        <w:rPr>
          <w:color w:val="auto"/>
        </w:rPr>
        <w:t xml:space="preserve">Обеспечивается педагогическое сопровождение деятельности обучающихся по формированию, коррекции и реализации индивидуального образовательного маршрута. </w:t>
      </w:r>
    </w:p>
    <w:p w:rsidR="00DE5398" w:rsidRPr="00CD5507" w:rsidRDefault="00DE5398" w:rsidP="00DE5398">
      <w:pPr>
        <w:pStyle w:val="Default"/>
        <w:jc w:val="both"/>
        <w:rPr>
          <w:color w:val="auto"/>
        </w:rPr>
      </w:pPr>
      <w:r w:rsidRPr="00CD5507">
        <w:rPr>
          <w:color w:val="auto"/>
        </w:rPr>
        <w:t xml:space="preserve">Достижение целей и реализация заявленных принципов </w:t>
      </w:r>
      <w:r w:rsidR="00F924A6" w:rsidRPr="00CD5507">
        <w:rPr>
          <w:color w:val="auto"/>
        </w:rPr>
        <w:t>обеспечиваются</w:t>
      </w:r>
      <w:r w:rsidRPr="00CD5507">
        <w:rPr>
          <w:color w:val="auto"/>
        </w:rPr>
        <w:t xml:space="preserve"> путем решения </w:t>
      </w:r>
      <w:r w:rsidRPr="00815325">
        <w:rPr>
          <w:b/>
          <w:color w:val="auto"/>
        </w:rPr>
        <w:t>системы задач</w:t>
      </w:r>
      <w:r w:rsidRPr="00CD5507">
        <w:rPr>
          <w:color w:val="auto"/>
        </w:rPr>
        <w:t xml:space="preserve">: </w:t>
      </w:r>
    </w:p>
    <w:p w:rsidR="00DE5398" w:rsidRPr="00CD5507" w:rsidRDefault="00DE5398" w:rsidP="00DE5398">
      <w:pPr>
        <w:pStyle w:val="Default"/>
        <w:jc w:val="both"/>
        <w:rPr>
          <w:color w:val="auto"/>
        </w:rPr>
      </w:pPr>
      <w:r w:rsidRPr="00CD5507">
        <w:rPr>
          <w:color w:val="auto"/>
        </w:rPr>
        <w:t xml:space="preserve">1 Расширение образовательного пространства обеспечения обучающимся возможности осуществления свободного самостоятельного выбора для формирования индивидуального образовательного маршрута. </w:t>
      </w:r>
    </w:p>
    <w:p w:rsidR="00DE5398" w:rsidRPr="00CD5507" w:rsidRDefault="00DE5398" w:rsidP="00DE5398">
      <w:pPr>
        <w:pStyle w:val="Default"/>
        <w:jc w:val="both"/>
        <w:rPr>
          <w:color w:val="auto"/>
        </w:rPr>
      </w:pPr>
      <w:r w:rsidRPr="00CD5507">
        <w:rPr>
          <w:color w:val="auto"/>
        </w:rPr>
        <w:t xml:space="preserve">2.Создание условий для активной самостоятельной учебно-познавательной, исследовательской и проектной деятельности обучающихся. </w:t>
      </w:r>
    </w:p>
    <w:p w:rsidR="00DE5398" w:rsidRPr="00CD5507" w:rsidRDefault="00DE5398" w:rsidP="00DE5398">
      <w:pPr>
        <w:pStyle w:val="Default"/>
        <w:jc w:val="both"/>
        <w:rPr>
          <w:color w:val="auto"/>
        </w:rPr>
      </w:pPr>
      <w:r w:rsidRPr="00CD5507">
        <w:rPr>
          <w:color w:val="auto"/>
        </w:rPr>
        <w:t xml:space="preserve">3.Развитие системы педагогической поддержки и социально-психологического сопровождения обучающихся при реализации индивидуального образовательного маршрута (система мероприятий по формированию, коррекции и поиску ресурсов для реализации индивидуального образовательного маршрута обучающихся). </w:t>
      </w:r>
    </w:p>
    <w:p w:rsidR="00DE5398" w:rsidRPr="00CD5507" w:rsidRDefault="00DE5398" w:rsidP="00DE5398">
      <w:pPr>
        <w:pStyle w:val="Default"/>
        <w:jc w:val="both"/>
        <w:rPr>
          <w:color w:val="auto"/>
        </w:rPr>
      </w:pPr>
      <w:r w:rsidRPr="00CD5507">
        <w:rPr>
          <w:color w:val="auto"/>
        </w:rPr>
        <w:t xml:space="preserve">4. Формирование образовательной развивающей среды, способствующей интеллектуальному, творческому развитию личности, способной свободно адаптироваться в социальных условиях, ответственной за свое здоровье и жизнь. </w:t>
      </w:r>
    </w:p>
    <w:p w:rsidR="00DE5398" w:rsidRPr="00CD5507" w:rsidRDefault="00DE5398" w:rsidP="00DE5398">
      <w:pPr>
        <w:pStyle w:val="Default"/>
        <w:jc w:val="both"/>
        <w:rPr>
          <w:color w:val="auto"/>
        </w:rPr>
      </w:pPr>
      <w:r w:rsidRPr="00CD5507">
        <w:rPr>
          <w:color w:val="auto"/>
        </w:rPr>
        <w:t xml:space="preserve">ООП СОО гимназии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гимназии. </w:t>
      </w:r>
    </w:p>
    <w:p w:rsidR="00DE5398" w:rsidRPr="00CD5507" w:rsidRDefault="00DE5398" w:rsidP="00DE5398">
      <w:pPr>
        <w:pStyle w:val="Default"/>
        <w:jc w:val="both"/>
        <w:rPr>
          <w:color w:val="auto"/>
        </w:rPr>
      </w:pPr>
      <w:r w:rsidRPr="00CD5507">
        <w:rPr>
          <w:color w:val="auto"/>
        </w:rPr>
        <w:t xml:space="preserve">ООП СОО гимназии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 </w:t>
      </w:r>
    </w:p>
    <w:p w:rsidR="00DE5398" w:rsidRDefault="00DE5398" w:rsidP="00DE5398">
      <w:pPr>
        <w:pStyle w:val="Default"/>
        <w:jc w:val="both"/>
        <w:rPr>
          <w:b/>
          <w:bCs/>
          <w:color w:val="auto"/>
        </w:rPr>
      </w:pPr>
    </w:p>
    <w:p w:rsidR="00DE5398" w:rsidRPr="00CD5507" w:rsidRDefault="00DE5398" w:rsidP="00DE5398">
      <w:pPr>
        <w:pStyle w:val="Default"/>
        <w:jc w:val="both"/>
        <w:rPr>
          <w:color w:val="auto"/>
        </w:rPr>
      </w:pPr>
      <w:r w:rsidRPr="00CD5507">
        <w:rPr>
          <w:color w:val="auto"/>
        </w:rPr>
        <w:t xml:space="preserve">ООП СОО гимназии содержит обязательную часть и часть, формируемую участниками образовательных отношений. Обязательная часть в полном объеме выполняет требования Стандарта и составляет 60%, а часть, формируемая участниками образовательных отношений - 40% от общего объема образовательной программы среднего общего образования. </w:t>
      </w:r>
    </w:p>
    <w:p w:rsidR="00DE5398" w:rsidRPr="00CD5507" w:rsidRDefault="00DE5398" w:rsidP="00DE5398">
      <w:pPr>
        <w:pStyle w:val="Default"/>
        <w:jc w:val="both"/>
        <w:rPr>
          <w:color w:val="auto"/>
        </w:rPr>
      </w:pPr>
      <w:r w:rsidRPr="00CD5507">
        <w:rPr>
          <w:color w:val="auto"/>
        </w:rPr>
        <w:lastRenderedPageBreak/>
        <w:t xml:space="preserve">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профильную направленность, интересы и образовательные потребности каждого ученика, внеурочная деятельность. </w:t>
      </w:r>
    </w:p>
    <w:p w:rsidR="00DE5398" w:rsidRPr="00CD5507" w:rsidRDefault="00DE5398" w:rsidP="00DE5398">
      <w:pPr>
        <w:pStyle w:val="Default"/>
        <w:jc w:val="both"/>
        <w:rPr>
          <w:color w:val="auto"/>
        </w:rPr>
      </w:pPr>
      <w:r w:rsidRPr="00CD5507">
        <w:rPr>
          <w:color w:val="auto"/>
        </w:rPr>
        <w:t xml:space="preserve">Организация образовательной деятельности по ООП СОО гимназии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ООП СОО. </w:t>
      </w:r>
    </w:p>
    <w:p w:rsidR="00561553" w:rsidRDefault="00561553">
      <w:bookmarkStart w:id="0" w:name="_GoBack"/>
      <w:bookmarkEnd w:id="0"/>
    </w:p>
    <w:sectPr w:rsidR="005615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charset w:val="CC"/>
    <w:family w:val="auto"/>
    <w:pitch w:val="variable"/>
    <w:sig w:usb0="00000001" w:usb1="00000000" w:usb2="00000000" w:usb3="00000000" w:csb0="00000005"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377B7"/>
    <w:multiLevelType w:val="hybridMultilevel"/>
    <w:tmpl w:val="01B009EA"/>
    <w:lvl w:ilvl="0" w:tplc="B3E85750">
      <w:start w:val="1"/>
      <w:numFmt w:val="bullet"/>
      <w:lvlText w:val="-"/>
      <w:lvlJc w:val="left"/>
      <w:pPr>
        <w:ind w:left="1080" w:hanging="360"/>
      </w:pPr>
      <w:rPr>
        <w:rFonts w:ascii="Segoe UI Symbol" w:eastAsia="Segoe UI Symbol" w:hAnsi="Segoe UI Symbol" w:cs="Segoe UI Symbol" w:hint="default"/>
        <w:b w:val="0"/>
        <w:i w:val="0"/>
        <w:strike w:val="0"/>
        <w:dstrike w:val="0"/>
        <w:color w:val="000000"/>
        <w:sz w:val="28"/>
        <w:u w:val="none" w:color="000000"/>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398"/>
    <w:rsid w:val="00561553"/>
    <w:rsid w:val="00DE5398"/>
    <w:rsid w:val="00F92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B6057-2B4E-443C-9780-C60D4A31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39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uiPriority w:val="99"/>
    <w:rsid w:val="00DE539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Default">
    <w:name w:val="Default"/>
    <w:rsid w:val="00DE539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Основной Знак"/>
    <w:link w:val="a3"/>
    <w:uiPriority w:val="99"/>
    <w:locked/>
    <w:rsid w:val="00DE5398"/>
    <w:rPr>
      <w:rFonts w:ascii="NewtonCSanPin" w:eastAsia="Times New Roman" w:hAnsi="NewtonCSanPin" w:cs="NewtonCSanPin"/>
      <w:color w:val="000000"/>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2042</Words>
  <Characters>11642</Characters>
  <Application>Microsoft Office Word</Application>
  <DocSecurity>0</DocSecurity>
  <Lines>97</Lines>
  <Paragraphs>27</Paragraphs>
  <ScaleCrop>false</ScaleCrop>
  <Company>HP</Company>
  <LinksUpToDate>false</LinksUpToDate>
  <CharactersWithSpaces>13657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Замдир2</dc:creator>
  <cp:keywords/>
  <dc:description/>
  <cp:lastModifiedBy>Замдир2</cp:lastModifiedBy>
  <cp:revision>2</cp:revision>
  <dcterms:created xsi:type="dcterms:W3CDTF">2023-03-09T06:31:00Z</dcterms:created>
  <dcterms:modified xsi:type="dcterms:W3CDTF">2023-03-09T06:35:00Z</dcterms:modified>
</cp:coreProperties>
</file>